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63" w:rsidRDefault="0071495A" w:rsidP="00E90837">
      <w:pPr>
        <w:spacing w:line="500" w:lineRule="exac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　生涯学習センター４階</w:t>
      </w:r>
      <w:r w:rsidR="00291FD7">
        <w:rPr>
          <w:rFonts w:eastAsia="ＭＳ Ｐゴシック" w:hint="eastAsia"/>
          <w:sz w:val="24"/>
        </w:rPr>
        <w:t xml:space="preserve">　</w:t>
      </w:r>
      <w:r>
        <w:rPr>
          <w:rFonts w:eastAsia="ＭＳ Ｐゴシック" w:hint="eastAsia"/>
          <w:sz w:val="24"/>
        </w:rPr>
        <w:t>屋上を借用するに当たり、安全対策について</w:t>
      </w:r>
    </w:p>
    <w:p w:rsidR="00323A63" w:rsidRDefault="00323A63" w:rsidP="00E90837">
      <w:pPr>
        <w:spacing w:line="500" w:lineRule="exact"/>
        <w:rPr>
          <w:rFonts w:eastAsia="ＭＳ Ｐゴシック"/>
          <w:sz w:val="24"/>
        </w:rPr>
      </w:pPr>
    </w:p>
    <w:p w:rsidR="00323A63" w:rsidRDefault="0071495A" w:rsidP="00E90837">
      <w:pPr>
        <w:numPr>
          <w:ilvl w:val="0"/>
          <w:numId w:val="3"/>
        </w:numPr>
        <w:spacing w:line="500" w:lineRule="exac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安全対策の内容</w:t>
      </w:r>
    </w:p>
    <w:p w:rsidR="00323A63" w:rsidRDefault="0071495A" w:rsidP="00E90837">
      <w:pPr>
        <w:numPr>
          <w:ilvl w:val="1"/>
          <w:numId w:val="3"/>
        </w:numPr>
        <w:spacing w:line="500" w:lineRule="exac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当日の会場設営</w:t>
      </w:r>
    </w:p>
    <w:p w:rsidR="00323A63" w:rsidRDefault="0071495A" w:rsidP="00E90837">
      <w:pPr>
        <w:numPr>
          <w:ilvl w:val="2"/>
          <w:numId w:val="3"/>
        </w:numPr>
        <w:spacing w:line="500" w:lineRule="exac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2</w:t>
      </w:r>
      <w:r>
        <w:rPr>
          <w:rFonts w:eastAsia="ＭＳ Ｐゴシック" w:hint="eastAsia"/>
          <w:sz w:val="24"/>
        </w:rPr>
        <w:t>箇所の階段出入り口（</w:t>
      </w:r>
      <w:r w:rsidR="00291FD7">
        <w:rPr>
          <w:rFonts w:eastAsia="ＭＳ Ｐゴシック" w:hint="eastAsia"/>
          <w:sz w:val="24"/>
        </w:rPr>
        <w:t>3</w:t>
      </w:r>
      <w:r w:rsidR="00291FD7">
        <w:rPr>
          <w:rFonts w:eastAsia="ＭＳ Ｐゴシック" w:hint="eastAsia"/>
          <w:sz w:val="24"/>
        </w:rPr>
        <w:t>階の階下へ降りる</w:t>
      </w:r>
      <w:r w:rsidR="00B1627D">
        <w:rPr>
          <w:rFonts w:eastAsia="ＭＳ Ｐゴシック" w:hint="eastAsia"/>
          <w:sz w:val="24"/>
        </w:rPr>
        <w:t>非常階段及び</w:t>
      </w:r>
      <w:r>
        <w:rPr>
          <w:rFonts w:eastAsia="ＭＳ Ｐゴシック" w:hint="eastAsia"/>
          <w:sz w:val="24"/>
        </w:rPr>
        <w:t>屋上よりさらに上の機械室</w:t>
      </w:r>
      <w:r w:rsidR="00291FD7">
        <w:rPr>
          <w:rFonts w:eastAsia="ＭＳ Ｐゴシック" w:hint="eastAsia"/>
          <w:sz w:val="24"/>
        </w:rPr>
        <w:t>へ上がる</w:t>
      </w:r>
      <w:r>
        <w:rPr>
          <w:rFonts w:eastAsia="ＭＳ Ｐゴシック" w:hint="eastAsia"/>
          <w:sz w:val="24"/>
        </w:rPr>
        <w:t>階段）の間に、ロープを張るとともに、立ち入り禁止の張り紙を設置する。</w:t>
      </w:r>
    </w:p>
    <w:p w:rsidR="00323A63" w:rsidRDefault="0071495A" w:rsidP="00E90837">
      <w:pPr>
        <w:numPr>
          <w:ilvl w:val="2"/>
          <w:numId w:val="3"/>
        </w:numPr>
        <w:spacing w:line="500" w:lineRule="exac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観望会で使用する望遠鏡、双眼鏡は、見届けやすい位置に設置する。（階段入り口付近は、望遠鏡を置かないことで、出入りが見える位置とする。）</w:t>
      </w:r>
    </w:p>
    <w:p w:rsidR="00323A63" w:rsidRDefault="0071495A" w:rsidP="00E90837">
      <w:pPr>
        <w:numPr>
          <w:ilvl w:val="1"/>
          <w:numId w:val="3"/>
        </w:numPr>
        <w:spacing w:line="500" w:lineRule="exac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当日の注意事項の説明</w:t>
      </w:r>
    </w:p>
    <w:p w:rsidR="00323A63" w:rsidRDefault="0071495A" w:rsidP="00E90837">
      <w:pPr>
        <w:numPr>
          <w:ilvl w:val="2"/>
          <w:numId w:val="3"/>
        </w:numPr>
        <w:spacing w:line="500" w:lineRule="exac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開催前および開催中に、危険な場所へ立ち入らない様に常に注意を喚起する。</w:t>
      </w:r>
    </w:p>
    <w:p w:rsidR="00323A63" w:rsidRDefault="0071495A" w:rsidP="00E90837">
      <w:pPr>
        <w:numPr>
          <w:ilvl w:val="2"/>
          <w:numId w:val="3"/>
        </w:numPr>
        <w:spacing w:line="500" w:lineRule="exac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開催前後に、参加者と関係者の点呼を取り、残っている人員の確認をする。</w:t>
      </w:r>
    </w:p>
    <w:p w:rsidR="00323A63" w:rsidRDefault="00323A63" w:rsidP="00E90837">
      <w:pPr>
        <w:spacing w:line="500" w:lineRule="exact"/>
        <w:ind w:left="840"/>
        <w:rPr>
          <w:rFonts w:eastAsia="ＭＳ Ｐゴシック"/>
          <w:sz w:val="24"/>
        </w:rPr>
      </w:pPr>
      <w:bookmarkStart w:id="0" w:name="_GoBack"/>
      <w:bookmarkEnd w:id="0"/>
    </w:p>
    <w:p w:rsidR="00323A63" w:rsidRDefault="0071495A" w:rsidP="00E90837">
      <w:pPr>
        <w:numPr>
          <w:ilvl w:val="0"/>
          <w:numId w:val="3"/>
        </w:numPr>
        <w:spacing w:line="500" w:lineRule="exac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 xml:space="preserve">その他　屋上の設営レイアウト図　</w:t>
      </w:r>
    </w:p>
    <w:bookmarkStart w:id="1" w:name="_MON_1344619567"/>
    <w:bookmarkEnd w:id="1"/>
    <w:p w:rsidR="00323A63" w:rsidRDefault="00B1627D">
      <w:pPr>
        <w:rPr>
          <w:rFonts w:eastAsia="ＭＳ Ｐゴシック"/>
          <w:sz w:val="24"/>
        </w:rPr>
      </w:pPr>
      <w:r>
        <w:rPr>
          <w:sz w:val="24"/>
        </w:rPr>
        <w:object w:dxaOrig="8850" w:dyaOrig="5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3pt;height:258.1pt" o:ole="">
            <v:imagedata r:id="rId7" o:title=""/>
          </v:shape>
          <o:OLEObject Type="Embed" ProgID="Excel.Sheet.8" ShapeID="_x0000_i1025" DrawAspect="Content" ObjectID="_1558341282" r:id="rId8"/>
        </w:object>
      </w:r>
    </w:p>
    <w:sectPr w:rsidR="00323A63">
      <w:footerReference w:type="default" r:id="rId9"/>
      <w:pgSz w:w="11906" w:h="16838" w:code="9"/>
      <w:pgMar w:top="1021" w:right="1134" w:bottom="102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32" w:rsidRDefault="001D7C32">
      <w:r>
        <w:separator/>
      </w:r>
    </w:p>
  </w:endnote>
  <w:endnote w:type="continuationSeparator" w:id="0">
    <w:p w:rsidR="001D7C32" w:rsidRDefault="001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63" w:rsidRDefault="001D7C32">
    <w:pPr>
      <w:pStyle w:val="a8"/>
    </w:pPr>
    <w:r>
      <w:fldChar w:fldCharType="begin"/>
    </w:r>
    <w:r>
      <w:instrText xml:space="preserve"> FILENAME </w:instrText>
    </w:r>
    <w:r>
      <w:fldChar w:fldCharType="separate"/>
    </w:r>
    <w:r w:rsidR="0071495A">
      <w:rPr>
        <w:rFonts w:hint="eastAsia"/>
        <w:noProof/>
      </w:rPr>
      <w:t>2011</w:t>
    </w:r>
    <w:r w:rsidR="0071495A">
      <w:rPr>
        <w:rFonts w:hint="eastAsia"/>
        <w:noProof/>
      </w:rPr>
      <w:t>年</w:t>
    </w:r>
    <w:r w:rsidR="0071495A">
      <w:rPr>
        <w:rFonts w:hint="eastAsia"/>
        <w:noProof/>
      </w:rPr>
      <w:t>10</w:t>
    </w:r>
    <w:r w:rsidR="0071495A">
      <w:rPr>
        <w:rFonts w:hint="eastAsia"/>
        <w:noProof/>
      </w:rPr>
      <w:t>月</w:t>
    </w:r>
    <w:r w:rsidR="0071495A">
      <w:rPr>
        <w:rFonts w:hint="eastAsia"/>
        <w:noProof/>
      </w:rPr>
      <w:t>1</w:t>
    </w:r>
    <w:r w:rsidR="0071495A">
      <w:rPr>
        <w:rFonts w:hint="eastAsia"/>
        <w:noProof/>
      </w:rPr>
      <w:t>日天体観望会開催要綱</w:t>
    </w:r>
    <w:r w:rsidR="0071495A">
      <w:rPr>
        <w:rFonts w:hint="eastAsia"/>
        <w:noProof/>
      </w:rPr>
      <w:t>.doc</w:t>
    </w:r>
    <w:r>
      <w:rPr>
        <w:noProof/>
      </w:rPr>
      <w:fldChar w:fldCharType="end"/>
    </w:r>
    <w:r w:rsidR="0071495A">
      <w:tab/>
      <w:t xml:space="preserve">- </w:t>
    </w:r>
    <w:r w:rsidR="0071495A">
      <w:fldChar w:fldCharType="begin"/>
    </w:r>
    <w:r w:rsidR="0071495A">
      <w:instrText xml:space="preserve"> PAGE </w:instrText>
    </w:r>
    <w:r w:rsidR="0071495A">
      <w:fldChar w:fldCharType="separate"/>
    </w:r>
    <w:r w:rsidR="00291FD7">
      <w:rPr>
        <w:noProof/>
      </w:rPr>
      <w:t>1</w:t>
    </w:r>
    <w:r w:rsidR="0071495A">
      <w:fldChar w:fldCharType="end"/>
    </w:r>
    <w:r w:rsidR="0071495A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32" w:rsidRDefault="001D7C32">
      <w:r>
        <w:separator/>
      </w:r>
    </w:p>
  </w:footnote>
  <w:footnote w:type="continuationSeparator" w:id="0">
    <w:p w:rsidR="001D7C32" w:rsidRDefault="001D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262"/>
    <w:multiLevelType w:val="hybridMultilevel"/>
    <w:tmpl w:val="03C632F2"/>
    <w:lvl w:ilvl="0" w:tplc="00A663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C4FD74">
      <w:start w:val="1"/>
      <w:numFmt w:val="decimalFullWidth"/>
      <w:lvlText w:val="（%2）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CAD258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673254"/>
    <w:multiLevelType w:val="hybridMultilevel"/>
    <w:tmpl w:val="C8061CA6"/>
    <w:lvl w:ilvl="0" w:tplc="67302AF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C362F6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6AC3F7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CD0337"/>
    <w:multiLevelType w:val="hybridMultilevel"/>
    <w:tmpl w:val="F6A4B2DA"/>
    <w:lvl w:ilvl="0" w:tplc="D326DD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89"/>
    <w:rsid w:val="001D7C32"/>
    <w:rsid w:val="002159EA"/>
    <w:rsid w:val="00291FD7"/>
    <w:rsid w:val="00323A63"/>
    <w:rsid w:val="005041FD"/>
    <w:rsid w:val="0071495A"/>
    <w:rsid w:val="00716689"/>
    <w:rsid w:val="00B1627D"/>
    <w:rsid w:val="00BB2DCE"/>
    <w:rsid w:val="00E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6AAA47-4E95-4C73-B0FC-0B9429B6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"/>
    <w:basedOn w:val="a"/>
    <w:semiHidden/>
    <w:pPr>
      <w:spacing w:line="400" w:lineRule="exact"/>
    </w:pPr>
    <w:rPr>
      <w:rFonts w:ascii="ＭＳ Ｐゴシック" w:eastAsia="ＭＳ Ｐゴシック" w:hAnsi="ＭＳ Ｐゴシック"/>
      <w:sz w:val="40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Body Text Indent"/>
    <w:basedOn w:val="a"/>
    <w:semiHidden/>
    <w:pPr>
      <w:spacing w:line="320" w:lineRule="exact"/>
      <w:ind w:leftChars="353" w:left="741" w:firstLineChars="15" w:firstLine="36"/>
    </w:pPr>
    <w:rPr>
      <w:rFonts w:ascii="ＭＳ Ｐゴシック" w:eastAsia="ＭＳ Ｐゴシック" w:hAnsi="ＭＳ Ｐゴシック"/>
      <w:sz w:val="24"/>
    </w:rPr>
  </w:style>
  <w:style w:type="paragraph" w:customStyle="1" w:styleId="lf0">
    <w:name w:val="lf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lf1">
    <w:name w:val="lf1"/>
    <w:basedOn w:val="a"/>
    <w:pPr>
      <w:widowControl/>
      <w:spacing w:before="100" w:beforeAutospacing="1" w:after="100" w:afterAutospacing="1" w:line="288" w:lineRule="auto"/>
      <w:jc w:val="left"/>
    </w:pPr>
    <w:rPr>
      <w:rFonts w:ascii="ＭＳ 明朝" w:hAnsi="ＭＳ 明朝"/>
      <w:kern w:val="0"/>
      <w:sz w:val="24"/>
    </w:rPr>
  </w:style>
  <w:style w:type="paragraph" w:customStyle="1" w:styleId="lf2">
    <w:name w:val="lf2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</w:rPr>
  </w:style>
  <w:style w:type="paragraph" w:customStyle="1" w:styleId="lf3">
    <w:name w:val="lf3"/>
    <w:basedOn w:val="a"/>
    <w:pPr>
      <w:widowControl/>
      <w:spacing w:before="100" w:beforeAutospacing="1" w:after="100" w:afterAutospacing="1" w:line="384" w:lineRule="auto"/>
      <w:jc w:val="left"/>
    </w:pPr>
    <w:rPr>
      <w:rFonts w:ascii="ＭＳ 明朝" w:hAnsi="ＭＳ 明朝"/>
      <w:kern w:val="0"/>
      <w:sz w:val="24"/>
    </w:rPr>
  </w:style>
  <w:style w:type="paragraph" w:customStyle="1" w:styleId="lf4">
    <w:name w:val="lf4"/>
    <w:basedOn w:val="a"/>
    <w:pPr>
      <w:widowControl/>
      <w:spacing w:before="100" w:beforeAutospacing="1" w:after="100" w:afterAutospacing="1" w:line="432" w:lineRule="auto"/>
      <w:jc w:val="left"/>
    </w:pPr>
    <w:rPr>
      <w:rFonts w:ascii="ＭＳ 明朝" w:hAnsi="ＭＳ 明朝"/>
      <w:kern w:val="0"/>
      <w:sz w:val="24"/>
    </w:rPr>
  </w:style>
  <w:style w:type="paragraph" w:customStyle="1" w:styleId="lf5">
    <w:name w:val="lf5"/>
    <w:basedOn w:val="a"/>
    <w:pPr>
      <w:widowControl/>
      <w:spacing w:before="100" w:beforeAutospacing="1" w:after="100" w:afterAutospacing="1" w:line="480" w:lineRule="auto"/>
      <w:jc w:val="left"/>
    </w:pPr>
    <w:rPr>
      <w:rFonts w:ascii="ＭＳ 明朝" w:hAnsi="ＭＳ 明朝"/>
      <w:kern w:val="0"/>
      <w:sz w:val="24"/>
    </w:rPr>
  </w:style>
  <w:style w:type="paragraph" w:customStyle="1" w:styleId="black">
    <w:name w:val="black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blue">
    <w:name w:val="blu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FF"/>
      <w:kern w:val="0"/>
      <w:sz w:val="24"/>
    </w:rPr>
  </w:style>
  <w:style w:type="paragraph" w:customStyle="1" w:styleId="red">
    <w:name w:val="red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0000"/>
      <w:kern w:val="0"/>
      <w:sz w:val="24"/>
    </w:rPr>
  </w:style>
  <w:style w:type="paragraph" w:customStyle="1" w:styleId="green">
    <w:name w:val="green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FF00"/>
      <w:kern w:val="0"/>
      <w:sz w:val="24"/>
    </w:rPr>
  </w:style>
  <w:style w:type="paragraph" w:customStyle="1" w:styleId="white">
    <w:name w:val="whit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FFFF"/>
      <w:kern w:val="0"/>
      <w:sz w:val="24"/>
    </w:rPr>
  </w:style>
  <w:style w:type="paragraph" w:customStyle="1" w:styleId="yellow">
    <w:name w:val="yellow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FF00"/>
      <w:kern w:val="0"/>
      <w:sz w:val="24"/>
    </w:rPr>
  </w:style>
  <w:style w:type="paragraph" w:customStyle="1" w:styleId="purple">
    <w:name w:val="purp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00FF"/>
      <w:kern w:val="0"/>
      <w:sz w:val="24"/>
    </w:rPr>
  </w:style>
  <w:style w:type="paragraph" w:customStyle="1" w:styleId="aqua">
    <w:name w:val="aqua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FFFF"/>
      <w:kern w:val="0"/>
      <w:sz w:val="24"/>
    </w:rPr>
  </w:style>
  <w:style w:type="paragraph" w:customStyle="1" w:styleId="h7">
    <w:name w:val="h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h6">
    <w:name w:val="h6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4"/>
      <w:szCs w:val="14"/>
    </w:rPr>
  </w:style>
  <w:style w:type="paragraph" w:customStyle="1" w:styleId="h5">
    <w:name w:val="h5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5"/>
      <w:szCs w:val="15"/>
    </w:rPr>
  </w:style>
  <w:style w:type="paragraph" w:customStyle="1" w:styleId="h4">
    <w:name w:val="h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8"/>
      <w:szCs w:val="18"/>
    </w:rPr>
  </w:style>
  <w:style w:type="paragraph" w:customStyle="1" w:styleId="h3">
    <w:name w:val="h3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h2">
    <w:name w:val="h2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h1">
    <w:name w:val="h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7"/>
      <w:szCs w:val="27"/>
    </w:rPr>
  </w:style>
  <w:style w:type="paragraph" w:customStyle="1" w:styleId="h0">
    <w:name w:val="h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30"/>
      <w:szCs w:val="30"/>
    </w:rPr>
  </w:style>
  <w:style w:type="paragraph" w:customStyle="1" w:styleId="mleft">
    <w:name w:val="mleft"/>
    <w:basedOn w:val="a"/>
    <w:pPr>
      <w:widowControl/>
      <w:spacing w:before="100" w:beforeAutospacing="1" w:after="100" w:afterAutospacing="1"/>
      <w:ind w:left="420"/>
      <w:jc w:val="left"/>
    </w:pPr>
    <w:rPr>
      <w:rFonts w:ascii="ＭＳ 明朝" w:hAnsi="ＭＳ 明朝"/>
      <w:kern w:val="0"/>
      <w:sz w:val="24"/>
    </w:rPr>
  </w:style>
  <w:style w:type="paragraph" w:customStyle="1" w:styleId="mright">
    <w:name w:val="mright"/>
    <w:basedOn w:val="a"/>
    <w:pPr>
      <w:widowControl/>
      <w:spacing w:before="100" w:beforeAutospacing="1" w:after="100" w:afterAutospacing="1"/>
      <w:ind w:right="420"/>
      <w:jc w:val="left"/>
    </w:pPr>
    <w:rPr>
      <w:rFonts w:ascii="ＭＳ 明朝" w:hAnsi="ＭＳ 明朝"/>
      <w:kern w:val="0"/>
      <w:sz w:val="24"/>
    </w:rPr>
  </w:style>
  <w:style w:type="paragraph" w:customStyle="1" w:styleId="mtop">
    <w:name w:val="mtop"/>
    <w:basedOn w:val="a"/>
    <w:pPr>
      <w:widowControl/>
      <w:spacing w:before="60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mbottom">
    <w:name w:val="mbottom"/>
    <w:basedOn w:val="a"/>
    <w:pPr>
      <w:widowControl/>
      <w:spacing w:before="100" w:beforeAutospacing="1" w:after="60"/>
      <w:jc w:val="left"/>
    </w:pPr>
    <w:rPr>
      <w:rFonts w:ascii="ＭＳ 明朝" w:hAnsi="ＭＳ 明朝"/>
      <w:kern w:val="0"/>
      <w:sz w:val="24"/>
    </w:rPr>
  </w:style>
  <w:style w:type="paragraph" w:customStyle="1" w:styleId="expagekakomi">
    <w:name w:val="expagekakomi"/>
    <w:basedOn w:val="a"/>
    <w:pPr>
      <w:widowControl/>
      <w:pBdr>
        <w:top w:val="double" w:sz="6" w:space="0" w:color="AA0000"/>
        <w:left w:val="double" w:sz="6" w:space="0" w:color="AA0000"/>
        <w:bottom w:val="double" w:sz="6" w:space="0" w:color="AA0000"/>
        <w:right w:val="double" w:sz="6" w:space="0" w:color="AA0000"/>
      </w:pBdr>
      <w:shd w:val="clear" w:color="auto" w:fill="FFFFFF"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ｆｒ</vt:lpstr>
      <vt:lpstr>ｆｒ</vt:lpstr>
    </vt:vector>
  </TitlesOfParts>
  <Company>子鹿学園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ｆｒ</dc:title>
  <dc:subject/>
  <dc:creator>武村</dc:creator>
  <cp:keywords/>
  <dc:description/>
  <cp:lastModifiedBy>武村精一</cp:lastModifiedBy>
  <cp:revision>5</cp:revision>
  <cp:lastPrinted>2010-06-12T22:41:00Z</cp:lastPrinted>
  <dcterms:created xsi:type="dcterms:W3CDTF">2017-06-07T00:59:00Z</dcterms:created>
  <dcterms:modified xsi:type="dcterms:W3CDTF">2017-06-07T02:48:00Z</dcterms:modified>
</cp:coreProperties>
</file>